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2D73" w14:textId="0E5B3985" w:rsidR="009752BD" w:rsidRPr="00165586" w:rsidRDefault="009752BD" w:rsidP="00871097">
      <w:pPr>
        <w:spacing w:after="0" w:line="259" w:lineRule="auto"/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NORD-EST</w:t>
      </w:r>
    </w:p>
    <w:p w14:paraId="62E448DA" w14:textId="77777777" w:rsidR="009752BD" w:rsidRPr="00796130" w:rsidRDefault="009752BD" w:rsidP="00871097">
      <w:pPr>
        <w:spacing w:after="0" w:line="259" w:lineRule="auto"/>
        <w:jc w:val="center"/>
        <w:rPr>
          <w:b/>
          <w:bCs/>
          <w:color w:val="C00000"/>
          <w:sz w:val="28"/>
          <w:szCs w:val="28"/>
        </w:rPr>
      </w:pPr>
      <w:r w:rsidRPr="00796130">
        <w:rPr>
          <w:b/>
          <w:bCs/>
          <w:color w:val="C00000"/>
          <w:sz w:val="28"/>
          <w:szCs w:val="28"/>
        </w:rPr>
        <w:t>IL MERCATO DEGLI IMMOBILI AD USO COMMERCIALE E INDUSTRIALE</w:t>
      </w:r>
    </w:p>
    <w:p w14:paraId="0CFF27FC" w14:textId="111710E3" w:rsidR="00065659" w:rsidRPr="009752BD" w:rsidRDefault="009752BD" w:rsidP="00871097">
      <w:pPr>
        <w:spacing w:after="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065659" w:rsidRPr="009752BD">
        <w:rPr>
          <w:rFonts w:ascii="Calibri" w:hAnsi="Calibri" w:cs="Calibri"/>
        </w:rPr>
        <w:t>Il mercato industriale del Nord</w:t>
      </w:r>
      <w:r>
        <w:rPr>
          <w:rFonts w:ascii="Calibri" w:hAnsi="Calibri" w:cs="Calibri"/>
        </w:rPr>
        <w:t>-</w:t>
      </w:r>
      <w:r w:rsidR="00065659" w:rsidRPr="009752BD">
        <w:rPr>
          <w:rFonts w:ascii="Calibri" w:hAnsi="Calibri" w:cs="Calibri"/>
        </w:rPr>
        <w:t xml:space="preserve">Est </w:t>
      </w:r>
      <w:r>
        <w:rPr>
          <w:rFonts w:ascii="Calibri" w:hAnsi="Calibri" w:cs="Calibri"/>
        </w:rPr>
        <w:t xml:space="preserve">- afferma </w:t>
      </w:r>
      <w:r w:rsidRPr="009752BD">
        <w:rPr>
          <w:rFonts w:ascii="Calibri" w:hAnsi="Calibri" w:cs="Calibri"/>
          <w:b/>
          <w:bCs/>
        </w:rPr>
        <w:t>Francesca Lanzini, Consulente Gruppo Tecnocasa</w:t>
      </w:r>
      <w:r>
        <w:rPr>
          <w:rFonts w:ascii="Calibri" w:hAnsi="Calibri" w:cs="Calibri"/>
        </w:rPr>
        <w:t xml:space="preserve"> - </w:t>
      </w:r>
      <w:r w:rsidR="00065659" w:rsidRPr="009752BD">
        <w:rPr>
          <w:rFonts w:ascii="Calibri" w:hAnsi="Calibri" w:cs="Calibri"/>
        </w:rPr>
        <w:t>vive un buon momento</w:t>
      </w:r>
      <w:r w:rsidR="00555841" w:rsidRPr="009752BD">
        <w:rPr>
          <w:rFonts w:ascii="Calibri" w:hAnsi="Calibri" w:cs="Calibri"/>
        </w:rPr>
        <w:t>,</w:t>
      </w:r>
      <w:r w:rsidR="00065659" w:rsidRPr="009752BD">
        <w:rPr>
          <w:rFonts w:ascii="Calibri" w:hAnsi="Calibri" w:cs="Calibri"/>
        </w:rPr>
        <w:t xml:space="preserve"> </w:t>
      </w:r>
      <w:r w:rsidR="00555841" w:rsidRPr="009752BD">
        <w:rPr>
          <w:rFonts w:ascii="Calibri" w:hAnsi="Calibri" w:cs="Calibri"/>
        </w:rPr>
        <w:t>con</w:t>
      </w:r>
      <w:r w:rsidR="00065659" w:rsidRPr="009752BD">
        <w:rPr>
          <w:rFonts w:ascii="Calibri" w:hAnsi="Calibri" w:cs="Calibri"/>
        </w:rPr>
        <w:t xml:space="preserve"> canoni di locazione e prezzi in aumento a seguito di una domanda elevata di strutture industriali </w:t>
      </w:r>
      <w:r w:rsidR="00555841" w:rsidRPr="009752BD">
        <w:rPr>
          <w:rFonts w:ascii="Calibri" w:hAnsi="Calibri" w:cs="Calibri"/>
        </w:rPr>
        <w:t>e di una</w:t>
      </w:r>
      <w:r w:rsidR="00065659" w:rsidRPr="009752BD">
        <w:rPr>
          <w:rFonts w:ascii="Calibri" w:hAnsi="Calibri" w:cs="Calibri"/>
        </w:rPr>
        <w:t xml:space="preserve"> bassa offerta</w:t>
      </w:r>
      <w:r w:rsidR="00555841" w:rsidRPr="009752BD">
        <w:rPr>
          <w:rFonts w:ascii="Calibri" w:hAnsi="Calibri" w:cs="Calibri"/>
        </w:rPr>
        <w:t xml:space="preserve"> immobiliare.</w:t>
      </w:r>
    </w:p>
    <w:p w14:paraId="33ADAD0A" w14:textId="6A46FF38" w:rsidR="00065659" w:rsidRPr="009752BD" w:rsidRDefault="00065659" w:rsidP="00871097">
      <w:pPr>
        <w:spacing w:after="0" w:line="259" w:lineRule="auto"/>
        <w:jc w:val="both"/>
        <w:rPr>
          <w:rFonts w:ascii="Calibri" w:hAnsi="Calibri" w:cs="Calibri"/>
        </w:rPr>
      </w:pPr>
      <w:r w:rsidRPr="009752BD">
        <w:rPr>
          <w:rFonts w:ascii="Calibri" w:hAnsi="Calibri" w:cs="Calibri"/>
        </w:rPr>
        <w:t>Nella prima parte del 2024</w:t>
      </w:r>
      <w:r w:rsidR="00555841" w:rsidRPr="009752BD">
        <w:rPr>
          <w:rFonts w:ascii="Calibri" w:hAnsi="Calibri" w:cs="Calibri"/>
        </w:rPr>
        <w:t>,</w:t>
      </w:r>
      <w:r w:rsidRPr="009752BD">
        <w:rPr>
          <w:rFonts w:ascii="Calibri" w:hAnsi="Calibri" w:cs="Calibri"/>
        </w:rPr>
        <w:t xml:space="preserve"> nelle province del Nord Est si segnala un aumento della percentuale di acquisto di </w:t>
      </w:r>
      <w:r w:rsidRPr="009752BD">
        <w:rPr>
          <w:rFonts w:ascii="Calibri" w:hAnsi="Calibri" w:cs="Calibri"/>
          <w:b/>
          <w:bCs/>
        </w:rPr>
        <w:t>capannoni</w:t>
      </w:r>
      <w:r w:rsidRPr="009752BD">
        <w:rPr>
          <w:rFonts w:ascii="Calibri" w:hAnsi="Calibri" w:cs="Calibri"/>
        </w:rPr>
        <w:t xml:space="preserve"> che passa da</w:t>
      </w:r>
      <w:r w:rsidR="004351C5" w:rsidRPr="009752BD">
        <w:rPr>
          <w:rFonts w:ascii="Calibri" w:hAnsi="Calibri" w:cs="Calibri"/>
        </w:rPr>
        <w:t>l</w:t>
      </w:r>
      <w:r w:rsidRPr="009752BD">
        <w:rPr>
          <w:rFonts w:ascii="Calibri" w:hAnsi="Calibri" w:cs="Calibri"/>
        </w:rPr>
        <w:t xml:space="preserve"> 26,9% della prima parte del 2023</w:t>
      </w:r>
      <w:r w:rsidR="00555841" w:rsidRPr="009752BD">
        <w:rPr>
          <w:rFonts w:ascii="Calibri" w:hAnsi="Calibri" w:cs="Calibri"/>
        </w:rPr>
        <w:t>,</w:t>
      </w:r>
      <w:r w:rsidRPr="009752BD">
        <w:rPr>
          <w:rFonts w:ascii="Calibri" w:hAnsi="Calibri" w:cs="Calibri"/>
        </w:rPr>
        <w:t> a</w:t>
      </w:r>
      <w:r w:rsidR="004351C5" w:rsidRPr="009752BD">
        <w:rPr>
          <w:rFonts w:ascii="Calibri" w:hAnsi="Calibri" w:cs="Calibri"/>
        </w:rPr>
        <w:t xml:space="preserve">l </w:t>
      </w:r>
      <w:r w:rsidRPr="009752BD">
        <w:rPr>
          <w:rFonts w:ascii="Calibri" w:hAnsi="Calibri" w:cs="Calibri"/>
        </w:rPr>
        <w:t xml:space="preserve">30,8%. </w:t>
      </w:r>
    </w:p>
    <w:p w14:paraId="28D41ED8" w14:textId="3CEF84F2" w:rsidR="00065659" w:rsidRPr="009752BD" w:rsidRDefault="00065659" w:rsidP="00871097">
      <w:pPr>
        <w:spacing w:after="0" w:line="259" w:lineRule="auto"/>
        <w:jc w:val="both"/>
        <w:rPr>
          <w:rFonts w:ascii="Calibri" w:hAnsi="Calibri" w:cs="Calibri"/>
        </w:rPr>
      </w:pPr>
      <w:r w:rsidRPr="009752BD">
        <w:rPr>
          <w:rFonts w:ascii="Calibri" w:hAnsi="Calibri" w:cs="Calibri"/>
        </w:rPr>
        <w:t>Parliamo di un’area del Paese caratterizzat</w:t>
      </w:r>
      <w:r w:rsidR="004351C5" w:rsidRPr="009752BD">
        <w:rPr>
          <w:rFonts w:ascii="Calibri" w:hAnsi="Calibri" w:cs="Calibri"/>
        </w:rPr>
        <w:t>a</w:t>
      </w:r>
      <w:r w:rsidRPr="009752BD">
        <w:rPr>
          <w:rFonts w:ascii="Calibri" w:hAnsi="Calibri" w:cs="Calibri"/>
        </w:rPr>
        <w:t xml:space="preserve"> dalla presenza di importanti arterie stradali </w:t>
      </w:r>
      <w:r w:rsidR="00555841" w:rsidRPr="009752BD">
        <w:rPr>
          <w:rFonts w:ascii="Calibri" w:hAnsi="Calibri" w:cs="Calibri"/>
        </w:rPr>
        <w:t xml:space="preserve">quali la </w:t>
      </w:r>
      <w:r w:rsidRPr="009752BD">
        <w:rPr>
          <w:rFonts w:ascii="Calibri" w:hAnsi="Calibri" w:cs="Calibri"/>
        </w:rPr>
        <w:t xml:space="preserve">Brebemi, </w:t>
      </w:r>
      <w:r w:rsidR="00555841" w:rsidRPr="009752BD">
        <w:rPr>
          <w:rFonts w:ascii="Calibri" w:hAnsi="Calibri" w:cs="Calibri"/>
        </w:rPr>
        <w:t xml:space="preserve">la </w:t>
      </w:r>
      <w:r w:rsidRPr="009752BD">
        <w:rPr>
          <w:rFonts w:ascii="Calibri" w:hAnsi="Calibri" w:cs="Calibri"/>
        </w:rPr>
        <w:t xml:space="preserve">A4, </w:t>
      </w:r>
      <w:r w:rsidR="00555841" w:rsidRPr="009752BD">
        <w:rPr>
          <w:rFonts w:ascii="Calibri" w:hAnsi="Calibri" w:cs="Calibri"/>
        </w:rPr>
        <w:t xml:space="preserve">la </w:t>
      </w:r>
      <w:r w:rsidRPr="009752BD">
        <w:rPr>
          <w:rFonts w:ascii="Calibri" w:hAnsi="Calibri" w:cs="Calibri"/>
        </w:rPr>
        <w:t>Pedemontana</w:t>
      </w:r>
      <w:r w:rsidR="00555841" w:rsidRPr="009752BD">
        <w:rPr>
          <w:rFonts w:ascii="Calibri" w:hAnsi="Calibri" w:cs="Calibri"/>
        </w:rPr>
        <w:t xml:space="preserve"> e la </w:t>
      </w:r>
      <w:r w:rsidRPr="009752BD">
        <w:rPr>
          <w:rFonts w:ascii="Calibri" w:hAnsi="Calibri" w:cs="Calibri"/>
        </w:rPr>
        <w:t xml:space="preserve">Strada statale 434 Transpolesana, </w:t>
      </w:r>
      <w:r w:rsidR="00555841" w:rsidRPr="009752BD">
        <w:rPr>
          <w:rFonts w:ascii="Calibri" w:hAnsi="Calibri" w:cs="Calibri"/>
        </w:rPr>
        <w:t xml:space="preserve">oltre alla presenza di </w:t>
      </w:r>
      <w:proofErr w:type="spellStart"/>
      <w:r w:rsidRPr="009752BD">
        <w:rPr>
          <w:rFonts w:ascii="Calibri" w:hAnsi="Calibri" w:cs="Calibri"/>
        </w:rPr>
        <w:t>di</w:t>
      </w:r>
      <w:proofErr w:type="spellEnd"/>
      <w:r w:rsidRPr="009752BD">
        <w:rPr>
          <w:rFonts w:ascii="Calibri" w:hAnsi="Calibri" w:cs="Calibri"/>
        </w:rPr>
        <w:t xml:space="preserve"> </w:t>
      </w:r>
      <w:proofErr w:type="spellStart"/>
      <w:r w:rsidRPr="009752BD">
        <w:rPr>
          <w:rFonts w:ascii="Calibri" w:hAnsi="Calibri" w:cs="Calibri"/>
        </w:rPr>
        <w:t>aereoporti</w:t>
      </w:r>
      <w:proofErr w:type="spellEnd"/>
      <w:r w:rsidRPr="009752BD">
        <w:rPr>
          <w:rFonts w:ascii="Calibri" w:hAnsi="Calibri" w:cs="Calibri"/>
        </w:rPr>
        <w:t xml:space="preserve"> </w:t>
      </w:r>
      <w:r w:rsidR="00555841" w:rsidRPr="009752BD">
        <w:rPr>
          <w:rFonts w:ascii="Calibri" w:hAnsi="Calibri" w:cs="Calibri"/>
        </w:rPr>
        <w:t xml:space="preserve">come </w:t>
      </w:r>
      <w:r w:rsidRPr="009752BD">
        <w:rPr>
          <w:rFonts w:ascii="Calibri" w:hAnsi="Calibri" w:cs="Calibri"/>
        </w:rPr>
        <w:t xml:space="preserve">Orio al Serio e </w:t>
      </w:r>
      <w:r w:rsidR="00555841" w:rsidRPr="009752BD">
        <w:rPr>
          <w:rFonts w:ascii="Calibri" w:hAnsi="Calibri" w:cs="Calibri"/>
        </w:rPr>
        <w:t xml:space="preserve">l’aeroporto di </w:t>
      </w:r>
      <w:r w:rsidRPr="009752BD">
        <w:rPr>
          <w:rFonts w:ascii="Calibri" w:hAnsi="Calibri" w:cs="Calibri"/>
        </w:rPr>
        <w:t>Verona</w:t>
      </w:r>
      <w:r w:rsidR="00555841" w:rsidRPr="009752BD">
        <w:rPr>
          <w:rFonts w:ascii="Calibri" w:hAnsi="Calibri" w:cs="Calibri"/>
        </w:rPr>
        <w:t>, ultimo ma non per importanza è l’</w:t>
      </w:r>
      <w:r w:rsidRPr="009752BD">
        <w:rPr>
          <w:rFonts w:ascii="Calibri" w:hAnsi="Calibri" w:cs="Calibri"/>
        </w:rPr>
        <w:t xml:space="preserve">interporto </w:t>
      </w:r>
      <w:r w:rsidR="00555841" w:rsidRPr="009752BD">
        <w:rPr>
          <w:rFonts w:ascii="Calibri" w:hAnsi="Calibri" w:cs="Calibri"/>
        </w:rPr>
        <w:t xml:space="preserve">di </w:t>
      </w:r>
      <w:r w:rsidRPr="009752BD">
        <w:rPr>
          <w:rFonts w:ascii="Calibri" w:hAnsi="Calibri" w:cs="Calibri"/>
        </w:rPr>
        <w:t xml:space="preserve">Padova. </w:t>
      </w:r>
    </w:p>
    <w:p w14:paraId="6CAFFF83" w14:textId="4BCBFF65" w:rsidR="00065659" w:rsidRPr="009752BD" w:rsidRDefault="00065659" w:rsidP="00871097">
      <w:pPr>
        <w:spacing w:after="0" w:line="259" w:lineRule="auto"/>
        <w:jc w:val="both"/>
        <w:rPr>
          <w:rFonts w:ascii="Calibri" w:hAnsi="Calibri" w:cs="Calibri"/>
        </w:rPr>
      </w:pPr>
      <w:r w:rsidRPr="009752BD">
        <w:rPr>
          <w:rFonts w:ascii="Calibri" w:hAnsi="Calibri" w:cs="Calibri"/>
        </w:rPr>
        <w:t xml:space="preserve">Questo determina una forte attenzione da parte delle aziende della logistica che però già da diversi anni si scontrano con una bassa offerta, una carenza di nuove costruzioni e regolamenti comunali che limitano la presenza di aziende logistiche sul territorio. Per questo motivo è sempre più praticata la ricerca di terreni su cui poter commissionare la costruzione dell’immobile, </w:t>
      </w:r>
      <w:r w:rsidR="00555841" w:rsidRPr="009752BD">
        <w:rPr>
          <w:rFonts w:ascii="Calibri" w:hAnsi="Calibri" w:cs="Calibri"/>
        </w:rPr>
        <w:t>ricerca che include</w:t>
      </w:r>
      <w:r w:rsidRPr="009752BD">
        <w:rPr>
          <w:rFonts w:ascii="Calibri" w:hAnsi="Calibri" w:cs="Calibri"/>
        </w:rPr>
        <w:t xml:space="preserve"> </w:t>
      </w:r>
      <w:r w:rsidR="00555841" w:rsidRPr="009752BD">
        <w:rPr>
          <w:rFonts w:ascii="Calibri" w:hAnsi="Calibri" w:cs="Calibri"/>
        </w:rPr>
        <w:t xml:space="preserve">località considerate di </w:t>
      </w:r>
      <w:r w:rsidRPr="009752BD">
        <w:rPr>
          <w:rFonts w:ascii="Calibri" w:hAnsi="Calibri" w:cs="Calibri"/>
        </w:rPr>
        <w:t xml:space="preserve">seconda fascia dove ancora </w:t>
      </w:r>
      <w:r w:rsidR="00555841" w:rsidRPr="009752BD">
        <w:rPr>
          <w:rFonts w:ascii="Calibri" w:hAnsi="Calibri" w:cs="Calibri"/>
        </w:rPr>
        <w:t>vi sono lotti edificabili su cui potersi insediare.</w:t>
      </w:r>
    </w:p>
    <w:p w14:paraId="2C9565F4" w14:textId="75C556EF" w:rsidR="00065659" w:rsidRPr="009752BD" w:rsidRDefault="00065659" w:rsidP="00871097">
      <w:pPr>
        <w:spacing w:after="0" w:line="259" w:lineRule="auto"/>
        <w:jc w:val="both"/>
        <w:rPr>
          <w:rFonts w:ascii="Calibri" w:hAnsi="Calibri" w:cs="Calibri"/>
        </w:rPr>
      </w:pPr>
      <w:r w:rsidRPr="009752BD">
        <w:rPr>
          <w:rFonts w:ascii="Calibri" w:hAnsi="Calibri" w:cs="Calibri"/>
        </w:rPr>
        <w:t xml:space="preserve">Nella provincia di </w:t>
      </w:r>
      <w:r w:rsidRPr="009752BD">
        <w:rPr>
          <w:rFonts w:ascii="Calibri" w:hAnsi="Calibri" w:cs="Calibri"/>
          <w:b/>
          <w:bCs/>
        </w:rPr>
        <w:t>Verona</w:t>
      </w:r>
      <w:r w:rsidRPr="009752BD">
        <w:rPr>
          <w:rFonts w:ascii="Calibri" w:hAnsi="Calibri" w:cs="Calibri"/>
        </w:rPr>
        <w:t xml:space="preserve"> è il territorio di Oppeano ad essere appannaggio della logistica, posizionandosi sulla Strada Statale Tra</w:t>
      </w:r>
      <w:r w:rsidR="00077E86" w:rsidRPr="009752BD">
        <w:rPr>
          <w:rFonts w:ascii="Calibri" w:hAnsi="Calibri" w:cs="Calibri"/>
        </w:rPr>
        <w:t>n</w:t>
      </w:r>
      <w:r w:rsidRPr="009752BD">
        <w:rPr>
          <w:rFonts w:ascii="Calibri" w:hAnsi="Calibri" w:cs="Calibri"/>
        </w:rPr>
        <w:t>spolesana che unisce Verona a Rovigo e non lontano dell’aeroporto Catullo.</w:t>
      </w:r>
      <w:r w:rsidR="009752BD">
        <w:rPr>
          <w:rFonts w:ascii="Calibri" w:hAnsi="Calibri" w:cs="Calibri"/>
        </w:rPr>
        <w:t xml:space="preserve"> </w:t>
      </w:r>
      <w:r w:rsidRPr="009752BD">
        <w:rPr>
          <w:rFonts w:ascii="Calibri" w:hAnsi="Calibri" w:cs="Calibri"/>
        </w:rPr>
        <w:t xml:space="preserve">La saturazione dell’area sta però spostando le richieste verso la Bassa Veronese </w:t>
      </w:r>
      <w:r w:rsidR="00555841" w:rsidRPr="009752BD">
        <w:rPr>
          <w:rFonts w:ascii="Calibri" w:hAnsi="Calibri" w:cs="Calibri"/>
        </w:rPr>
        <w:t xml:space="preserve">in zone come </w:t>
      </w:r>
      <w:r w:rsidRPr="009752BD">
        <w:rPr>
          <w:rFonts w:ascii="Calibri" w:hAnsi="Calibri" w:cs="Calibri"/>
        </w:rPr>
        <w:t>Isola della Scala</w:t>
      </w:r>
      <w:r w:rsidR="00555841" w:rsidRPr="009752BD">
        <w:rPr>
          <w:rFonts w:ascii="Calibri" w:hAnsi="Calibri" w:cs="Calibri"/>
        </w:rPr>
        <w:t xml:space="preserve"> e</w:t>
      </w:r>
      <w:r w:rsidRPr="009752BD">
        <w:rPr>
          <w:rFonts w:ascii="Calibri" w:hAnsi="Calibri" w:cs="Calibri"/>
        </w:rPr>
        <w:t xml:space="preserve"> Legnano. Interessante la domanda di capannoni in Valpolicella da parte di aziende vinicole che cercano spazi </w:t>
      </w:r>
      <w:r w:rsidR="00555841" w:rsidRPr="009752BD">
        <w:rPr>
          <w:rFonts w:ascii="Calibri" w:hAnsi="Calibri" w:cs="Calibri"/>
        </w:rPr>
        <w:t xml:space="preserve">tra i </w:t>
      </w:r>
      <w:r w:rsidRPr="009752BD">
        <w:rPr>
          <w:rFonts w:ascii="Calibri" w:hAnsi="Calibri" w:cs="Calibri"/>
        </w:rPr>
        <w:t>500</w:t>
      </w:r>
      <w:r w:rsidR="00555841" w:rsidRPr="009752BD">
        <w:rPr>
          <w:rFonts w:ascii="Calibri" w:hAnsi="Calibri" w:cs="Calibri"/>
        </w:rPr>
        <w:t xml:space="preserve"> e i </w:t>
      </w:r>
      <w:r w:rsidRPr="009752BD">
        <w:rPr>
          <w:rFonts w:ascii="Calibri" w:hAnsi="Calibri" w:cs="Calibri"/>
        </w:rPr>
        <w:t>600 mq.</w:t>
      </w:r>
    </w:p>
    <w:p w14:paraId="1D50CC15" w14:textId="65FCCAC0" w:rsidR="00967572" w:rsidRPr="009752BD" w:rsidRDefault="00065659" w:rsidP="00871097">
      <w:pPr>
        <w:spacing w:after="0" w:line="259" w:lineRule="auto"/>
        <w:jc w:val="both"/>
        <w:rPr>
          <w:rFonts w:ascii="Calibri" w:hAnsi="Calibri" w:cs="Calibri"/>
        </w:rPr>
      </w:pPr>
      <w:r w:rsidRPr="009752BD">
        <w:rPr>
          <w:rFonts w:ascii="Calibri" w:hAnsi="Calibri" w:cs="Calibri"/>
        </w:rPr>
        <w:t xml:space="preserve">Come dicevo, a Camin, zona industriale di </w:t>
      </w:r>
      <w:r w:rsidRPr="009752BD">
        <w:rPr>
          <w:rFonts w:ascii="Calibri" w:hAnsi="Calibri" w:cs="Calibri"/>
          <w:b/>
          <w:bCs/>
        </w:rPr>
        <w:t>Padova</w:t>
      </w:r>
      <w:r w:rsidRPr="009752BD">
        <w:rPr>
          <w:rFonts w:ascii="Calibri" w:hAnsi="Calibri" w:cs="Calibri"/>
        </w:rPr>
        <w:t>, la presenza dell’interporto ha connotato l’area con una forte vocazione logistica, segue l’area di Vigonza dove</w:t>
      </w:r>
      <w:r w:rsidR="009752BD">
        <w:rPr>
          <w:rFonts w:ascii="Calibri" w:hAnsi="Calibri" w:cs="Calibri"/>
        </w:rPr>
        <w:t>,</w:t>
      </w:r>
      <w:r w:rsidRPr="009752BD">
        <w:rPr>
          <w:rFonts w:ascii="Calibri" w:hAnsi="Calibri" w:cs="Calibri"/>
        </w:rPr>
        <w:t xml:space="preserve"> ad esempio</w:t>
      </w:r>
      <w:r w:rsidR="009752BD">
        <w:rPr>
          <w:rFonts w:ascii="Calibri" w:hAnsi="Calibri" w:cs="Calibri"/>
        </w:rPr>
        <w:t>,</w:t>
      </w:r>
      <w:r w:rsidRPr="009752BD">
        <w:rPr>
          <w:rFonts w:ascii="Calibri" w:hAnsi="Calibri" w:cs="Calibri"/>
        </w:rPr>
        <w:t xml:space="preserve"> ha sede anche l’hub di Amazon. </w:t>
      </w:r>
      <w:r w:rsidR="00555841" w:rsidRPr="009752BD">
        <w:rPr>
          <w:rFonts w:ascii="Calibri" w:hAnsi="Calibri" w:cs="Calibri"/>
        </w:rPr>
        <w:t xml:space="preserve">I prezzi delle locazioni sono di circa </w:t>
      </w:r>
      <w:r w:rsidR="00327BBA" w:rsidRPr="009752BD">
        <w:rPr>
          <w:rFonts w:ascii="Calibri" w:hAnsi="Calibri" w:cs="Calibri"/>
        </w:rPr>
        <w:t xml:space="preserve">48€ al mq annuo e </w:t>
      </w:r>
      <w:r w:rsidR="00555841" w:rsidRPr="009752BD">
        <w:rPr>
          <w:rFonts w:ascii="Calibri" w:hAnsi="Calibri" w:cs="Calibri"/>
        </w:rPr>
        <w:t xml:space="preserve">la vendita si quantifica in circa </w:t>
      </w:r>
      <w:r w:rsidR="00327BBA" w:rsidRPr="009752BD">
        <w:rPr>
          <w:rFonts w:ascii="Calibri" w:hAnsi="Calibri" w:cs="Calibri"/>
        </w:rPr>
        <w:t>400 € al mq.</w:t>
      </w:r>
    </w:p>
    <w:p w14:paraId="75859BAC" w14:textId="0F12F933" w:rsidR="00065659" w:rsidRPr="009752BD" w:rsidRDefault="00871097" w:rsidP="00871097">
      <w:pPr>
        <w:spacing w:after="0" w:line="259" w:lineRule="auto"/>
        <w:jc w:val="both"/>
        <w:rPr>
          <w:rFonts w:ascii="Calibri" w:hAnsi="Calibri" w:cs="Calibri"/>
        </w:rPr>
      </w:pPr>
      <w:r w:rsidRPr="009752BD">
        <w:rPr>
          <w:rFonts w:ascii="Calibri" w:hAnsi="Calibri" w:cs="Calibri"/>
        </w:rPr>
        <w:t>È</w:t>
      </w:r>
      <w:r w:rsidR="00065659" w:rsidRPr="009752BD">
        <w:rPr>
          <w:rFonts w:ascii="Calibri" w:hAnsi="Calibri" w:cs="Calibri"/>
        </w:rPr>
        <w:t xml:space="preserve"> il settore </w:t>
      </w:r>
      <w:proofErr w:type="spellStart"/>
      <w:r w:rsidR="00555841" w:rsidRPr="009752BD">
        <w:rPr>
          <w:rFonts w:ascii="Calibri" w:hAnsi="Calibri" w:cs="Calibri"/>
        </w:rPr>
        <w:t>dell’</w:t>
      </w:r>
      <w:r w:rsidR="00065659" w:rsidRPr="009752BD">
        <w:rPr>
          <w:rFonts w:ascii="Calibri" w:hAnsi="Calibri" w:cs="Calibri"/>
        </w:rPr>
        <w:t>automotive</w:t>
      </w:r>
      <w:proofErr w:type="spellEnd"/>
      <w:r w:rsidR="00065659" w:rsidRPr="009752BD">
        <w:rPr>
          <w:rFonts w:ascii="Calibri" w:hAnsi="Calibri" w:cs="Calibri"/>
        </w:rPr>
        <w:t xml:space="preserve"> e della bicicletta a rendere dinamico il mercato degli immobili per l’impresa in provincia di </w:t>
      </w:r>
      <w:r w:rsidR="00065659" w:rsidRPr="009752BD">
        <w:rPr>
          <w:rFonts w:ascii="Calibri" w:hAnsi="Calibri" w:cs="Calibri"/>
          <w:b/>
          <w:bCs/>
        </w:rPr>
        <w:t>Vicenza</w:t>
      </w:r>
      <w:r w:rsidR="00065659" w:rsidRPr="009752BD">
        <w:rPr>
          <w:rFonts w:ascii="Calibri" w:hAnsi="Calibri" w:cs="Calibri"/>
        </w:rPr>
        <w:t xml:space="preserve"> e proprio in quest’ultima si è in attesa degli effetti del completamento del tratto veneto della Pedemontana con la A4.</w:t>
      </w:r>
    </w:p>
    <w:p w14:paraId="6AEA7D9B" w14:textId="200867B8" w:rsidR="00555841" w:rsidRPr="009752BD" w:rsidRDefault="00077E86" w:rsidP="00871097">
      <w:pPr>
        <w:spacing w:after="0" w:line="259" w:lineRule="auto"/>
        <w:jc w:val="both"/>
        <w:rPr>
          <w:rFonts w:ascii="Calibri" w:hAnsi="Calibri" w:cs="Calibri"/>
        </w:rPr>
      </w:pPr>
      <w:r w:rsidRPr="009752BD">
        <w:rPr>
          <w:rFonts w:ascii="Calibri" w:hAnsi="Calibri" w:cs="Calibri"/>
        </w:rPr>
        <w:t>Anche l</w:t>
      </w:r>
      <w:r w:rsidR="00065659" w:rsidRPr="009752BD">
        <w:rPr>
          <w:rFonts w:ascii="Calibri" w:hAnsi="Calibri" w:cs="Calibri"/>
        </w:rPr>
        <w:t xml:space="preserve">e </w:t>
      </w:r>
      <w:r w:rsidR="00065659" w:rsidRPr="009752BD">
        <w:rPr>
          <w:rFonts w:ascii="Calibri" w:hAnsi="Calibri" w:cs="Calibri"/>
          <w:b/>
          <w:bCs/>
        </w:rPr>
        <w:t>province bresciane</w:t>
      </w:r>
      <w:r w:rsidRPr="009752BD">
        <w:rPr>
          <w:rFonts w:ascii="Calibri" w:hAnsi="Calibri" w:cs="Calibri"/>
          <w:b/>
          <w:bCs/>
        </w:rPr>
        <w:t xml:space="preserve"> e</w:t>
      </w:r>
      <w:r w:rsidR="00065659" w:rsidRPr="009752BD">
        <w:rPr>
          <w:rFonts w:ascii="Calibri" w:hAnsi="Calibri" w:cs="Calibri"/>
          <w:b/>
          <w:bCs/>
        </w:rPr>
        <w:t xml:space="preserve"> bergamasche</w:t>
      </w:r>
      <w:r w:rsidR="00065659" w:rsidRPr="009752BD">
        <w:rPr>
          <w:rFonts w:ascii="Calibri" w:hAnsi="Calibri" w:cs="Calibri"/>
        </w:rPr>
        <w:t xml:space="preserve"> rappresentano un tessuto importante dal punto di vista industriale, industrie nazionali e </w:t>
      </w:r>
      <w:proofErr w:type="gramStart"/>
      <w:r w:rsidR="00065659" w:rsidRPr="009752BD">
        <w:rPr>
          <w:rFonts w:ascii="Calibri" w:hAnsi="Calibri" w:cs="Calibri"/>
        </w:rPr>
        <w:t>non</w:t>
      </w:r>
      <w:proofErr w:type="gramEnd"/>
      <w:r w:rsidR="00555841" w:rsidRPr="009752BD">
        <w:rPr>
          <w:rFonts w:ascii="Calibri" w:hAnsi="Calibri" w:cs="Calibri"/>
        </w:rPr>
        <w:t>,</w:t>
      </w:r>
      <w:r w:rsidR="00065659" w:rsidRPr="009752BD">
        <w:rPr>
          <w:rFonts w:ascii="Calibri" w:hAnsi="Calibri" w:cs="Calibri"/>
        </w:rPr>
        <w:t xml:space="preserve"> sono insediate in queste zone e contribuiscono allo sviluppo dell’economia dell’area. </w:t>
      </w:r>
    </w:p>
    <w:p w14:paraId="2488DE05" w14:textId="15A33F8D" w:rsidR="00555841" w:rsidRPr="009752BD" w:rsidRDefault="00077E86" w:rsidP="00871097">
      <w:pPr>
        <w:spacing w:after="0" w:line="259" w:lineRule="auto"/>
        <w:jc w:val="both"/>
        <w:rPr>
          <w:rFonts w:ascii="Calibri" w:hAnsi="Calibri" w:cs="Calibri"/>
        </w:rPr>
      </w:pPr>
      <w:r w:rsidRPr="009752BD">
        <w:rPr>
          <w:rFonts w:ascii="Calibri" w:hAnsi="Calibri" w:cs="Calibri"/>
        </w:rPr>
        <w:t xml:space="preserve">Le aziende sono </w:t>
      </w:r>
      <w:r w:rsidR="00065659" w:rsidRPr="009752BD">
        <w:rPr>
          <w:rFonts w:ascii="Calibri" w:hAnsi="Calibri" w:cs="Calibri"/>
        </w:rPr>
        <w:t xml:space="preserve">alla ricerca di spazi per ampliare la produzione, per stoccare la merce. Si va dal distretto della gomma nella valle del Sebino </w:t>
      </w:r>
      <w:r w:rsidR="00555841" w:rsidRPr="009752BD">
        <w:rPr>
          <w:rFonts w:ascii="Calibri" w:hAnsi="Calibri" w:cs="Calibri"/>
        </w:rPr>
        <w:t>alla</w:t>
      </w:r>
      <w:r w:rsidR="00065659" w:rsidRPr="009752BD">
        <w:rPr>
          <w:rFonts w:ascii="Calibri" w:hAnsi="Calibri" w:cs="Calibri"/>
        </w:rPr>
        <w:t xml:space="preserve"> bassa bresciana </w:t>
      </w:r>
      <w:r w:rsidR="00555841" w:rsidRPr="009752BD">
        <w:rPr>
          <w:rFonts w:ascii="Calibri" w:hAnsi="Calibri" w:cs="Calibri"/>
        </w:rPr>
        <w:t>con il</w:t>
      </w:r>
      <w:r w:rsidR="00065659" w:rsidRPr="009752BD">
        <w:rPr>
          <w:rFonts w:ascii="Calibri" w:hAnsi="Calibri" w:cs="Calibri"/>
        </w:rPr>
        <w:t xml:space="preserve"> settore meccanico, elettrico e </w:t>
      </w:r>
      <w:r w:rsidR="00555841" w:rsidRPr="009752BD">
        <w:rPr>
          <w:rFonts w:ascii="Calibri" w:hAnsi="Calibri" w:cs="Calibri"/>
        </w:rPr>
        <w:t xml:space="preserve">quello </w:t>
      </w:r>
      <w:r w:rsidR="00065659" w:rsidRPr="009752BD">
        <w:rPr>
          <w:rFonts w:ascii="Calibri" w:hAnsi="Calibri" w:cs="Calibri"/>
        </w:rPr>
        <w:t xml:space="preserve">chimico </w:t>
      </w:r>
      <w:r w:rsidR="00555841" w:rsidRPr="009752BD">
        <w:rPr>
          <w:rFonts w:ascii="Calibri" w:hAnsi="Calibri" w:cs="Calibri"/>
        </w:rPr>
        <w:t>n</w:t>
      </w:r>
      <w:r w:rsidR="00065659" w:rsidRPr="009752BD">
        <w:rPr>
          <w:rFonts w:ascii="Calibri" w:hAnsi="Calibri" w:cs="Calibri"/>
        </w:rPr>
        <w:t>ella bergamasca</w:t>
      </w:r>
      <w:r w:rsidRPr="009752BD">
        <w:rPr>
          <w:rFonts w:ascii="Calibri" w:hAnsi="Calibri" w:cs="Calibri"/>
        </w:rPr>
        <w:t>. La logistica si muove sui comuni della provincia di Bergamo più vicini alla A4, rendendo le aree industriali di Grassobbio e Orio al Serio particolarmente appetibili</w:t>
      </w:r>
      <w:r w:rsidR="00327BBA" w:rsidRPr="009752BD">
        <w:rPr>
          <w:rFonts w:ascii="Calibri" w:hAnsi="Calibri" w:cs="Calibri"/>
        </w:rPr>
        <w:t xml:space="preserve">; i canoni di locazione sono intorno ai 48 € al mq annuo e i prezzi </w:t>
      </w:r>
      <w:r w:rsidR="00555841" w:rsidRPr="009752BD">
        <w:rPr>
          <w:rFonts w:ascii="Calibri" w:hAnsi="Calibri" w:cs="Calibri"/>
        </w:rPr>
        <w:t>per la vendita sono di circa</w:t>
      </w:r>
      <w:r w:rsidR="00327BBA" w:rsidRPr="009752BD">
        <w:rPr>
          <w:rFonts w:ascii="Calibri" w:hAnsi="Calibri" w:cs="Calibri"/>
        </w:rPr>
        <w:t xml:space="preserve"> 600 € al mq</w:t>
      </w:r>
      <w:r w:rsidR="00023955" w:rsidRPr="009752BD">
        <w:rPr>
          <w:rFonts w:ascii="Calibri" w:hAnsi="Calibri" w:cs="Calibri"/>
        </w:rPr>
        <w:t xml:space="preserve">. </w:t>
      </w:r>
    </w:p>
    <w:p w14:paraId="36EA2386" w14:textId="3B5AC6C9" w:rsidR="00065659" w:rsidRPr="009752BD" w:rsidRDefault="00023955" w:rsidP="00871097">
      <w:pPr>
        <w:spacing w:after="0" w:line="259" w:lineRule="auto"/>
        <w:jc w:val="both"/>
        <w:rPr>
          <w:rFonts w:ascii="Calibri" w:hAnsi="Calibri" w:cs="Calibri"/>
        </w:rPr>
      </w:pPr>
      <w:r w:rsidRPr="009752BD">
        <w:rPr>
          <w:rFonts w:ascii="Calibri" w:hAnsi="Calibri" w:cs="Calibri"/>
        </w:rPr>
        <w:t xml:space="preserve">Crescono i prezzi e i canoni di locazione nelle zone industriali della </w:t>
      </w:r>
      <w:r w:rsidRPr="009752BD">
        <w:rPr>
          <w:rFonts w:ascii="Calibri" w:hAnsi="Calibri" w:cs="Calibri"/>
          <w:b/>
          <w:bCs/>
        </w:rPr>
        <w:t>città di Brescia</w:t>
      </w:r>
      <w:r w:rsidRPr="009752BD">
        <w:rPr>
          <w:rFonts w:ascii="Calibri" w:hAnsi="Calibri" w:cs="Calibri"/>
        </w:rPr>
        <w:t xml:space="preserve"> a causa di una domanda elevata e una bassa offerta, arrivando anche a 1.000 € al mq per soluzioni di nuova costruzione.</w:t>
      </w:r>
    </w:p>
    <w:p w14:paraId="70E6A7AD" w14:textId="32C9BCDF" w:rsidR="00065659" w:rsidRPr="009752BD" w:rsidRDefault="00065659" w:rsidP="00871097">
      <w:pPr>
        <w:spacing w:after="0" w:line="259" w:lineRule="auto"/>
        <w:jc w:val="both"/>
        <w:rPr>
          <w:rFonts w:ascii="Calibri" w:hAnsi="Calibri" w:cs="Calibri"/>
        </w:rPr>
      </w:pPr>
      <w:r w:rsidRPr="009752BD">
        <w:rPr>
          <w:rFonts w:ascii="Calibri" w:hAnsi="Calibri" w:cs="Calibri"/>
        </w:rPr>
        <w:t>C’è un forte interesse per il risparmio energetico, grazie anche al decreto 5.0. Tante aziende stanno installando pannelli fotovoltaici sui tetti o sono interessati all’acquisto di terreni per installare pannelli fotovoltaici</w:t>
      </w:r>
      <w:r w:rsidR="009752BD">
        <w:rPr>
          <w:rFonts w:ascii="Calibri" w:hAnsi="Calibri" w:cs="Calibri"/>
        </w:rPr>
        <w:t>”</w:t>
      </w:r>
      <w:r w:rsidRPr="009752BD">
        <w:rPr>
          <w:rFonts w:ascii="Calibri" w:hAnsi="Calibri" w:cs="Calibri"/>
        </w:rPr>
        <w:t xml:space="preserve">. </w:t>
      </w:r>
    </w:p>
    <w:sectPr w:rsidR="00065659" w:rsidRPr="009752B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8F5B4" w14:textId="77777777" w:rsidR="009752BD" w:rsidRDefault="009752BD" w:rsidP="009752BD">
      <w:pPr>
        <w:spacing w:after="0" w:line="240" w:lineRule="auto"/>
      </w:pPr>
      <w:r>
        <w:separator/>
      </w:r>
    </w:p>
  </w:endnote>
  <w:endnote w:type="continuationSeparator" w:id="0">
    <w:p w14:paraId="04C6DD54" w14:textId="77777777" w:rsidR="009752BD" w:rsidRDefault="009752BD" w:rsidP="0097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5A9A" w14:textId="721498D6" w:rsidR="009752BD" w:rsidRPr="009752BD" w:rsidRDefault="009752BD" w:rsidP="009752BD">
    <w:pPr>
      <w:pStyle w:val="Pidipagina"/>
      <w:jc w:val="right"/>
      <w:rPr>
        <w:b/>
        <w:bCs/>
        <w:i/>
        <w:iCs/>
      </w:rPr>
    </w:pPr>
    <w:r w:rsidRPr="00373003">
      <w:rPr>
        <w:b/>
        <w:bCs/>
        <w:i/>
        <w:iCs/>
      </w:rPr>
      <w:t>Fonte: Ufficio Studi Gruppo Tecnocasa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1C48" w14:textId="77777777" w:rsidR="009752BD" w:rsidRDefault="009752BD" w:rsidP="009752BD">
      <w:pPr>
        <w:spacing w:after="0" w:line="240" w:lineRule="auto"/>
      </w:pPr>
      <w:r>
        <w:separator/>
      </w:r>
    </w:p>
  </w:footnote>
  <w:footnote w:type="continuationSeparator" w:id="0">
    <w:p w14:paraId="58472592" w14:textId="77777777" w:rsidR="009752BD" w:rsidRDefault="009752BD" w:rsidP="0097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55DC" w14:textId="227B49B0" w:rsidR="009752BD" w:rsidRPr="00165586" w:rsidRDefault="009752BD" w:rsidP="009752BD">
    <w:pPr>
      <w:pStyle w:val="Intestazione"/>
      <w:rPr>
        <w:b/>
        <w:bCs/>
        <w:color w:val="C00000"/>
      </w:rPr>
    </w:pPr>
    <w:r>
      <w:rPr>
        <w:noProof/>
      </w:rPr>
      <w:drawing>
        <wp:inline distT="0" distB="0" distL="0" distR="0" wp14:anchorId="307CB396" wp14:editId="3B025317">
          <wp:extent cx="1431290" cy="437515"/>
          <wp:effectExtent l="0" t="0" r="0" b="635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871097">
      <w:t xml:space="preserve">    </w:t>
    </w:r>
    <w:r>
      <w:t xml:space="preserve">       </w:t>
    </w:r>
    <w:r w:rsidRPr="00165586">
      <w:rPr>
        <w:b/>
        <w:bCs/>
        <w:color w:val="C00000"/>
      </w:rPr>
      <w:t>CONFERENZA STAMPA IMMOBILI PER L’IMPRESA 04.12.24</w:t>
    </w:r>
  </w:p>
  <w:p w14:paraId="7BD088F9" w14:textId="77777777" w:rsidR="009752BD" w:rsidRPr="00871097" w:rsidRDefault="009752BD">
    <w:pPr>
      <w:pStyle w:val="Intestazione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59"/>
    <w:rsid w:val="00023955"/>
    <w:rsid w:val="00065659"/>
    <w:rsid w:val="00077E86"/>
    <w:rsid w:val="001714BE"/>
    <w:rsid w:val="002A0854"/>
    <w:rsid w:val="00327BBA"/>
    <w:rsid w:val="003F2DDA"/>
    <w:rsid w:val="004351C5"/>
    <w:rsid w:val="004A78FE"/>
    <w:rsid w:val="004D4640"/>
    <w:rsid w:val="00513E5C"/>
    <w:rsid w:val="00555841"/>
    <w:rsid w:val="00871097"/>
    <w:rsid w:val="00884153"/>
    <w:rsid w:val="00967572"/>
    <w:rsid w:val="009752BD"/>
    <w:rsid w:val="00A32BC2"/>
    <w:rsid w:val="00C21332"/>
    <w:rsid w:val="00D87D3C"/>
    <w:rsid w:val="00F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82B2"/>
  <w15:chartTrackingRefBased/>
  <w15:docId w15:val="{73120699-EA52-4BB1-A07A-64BB1AF6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5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5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5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5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5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5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5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5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5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56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56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56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56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56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56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5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5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5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56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56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56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5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56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565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75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2BD"/>
  </w:style>
  <w:style w:type="paragraph" w:styleId="Pidipagina">
    <w:name w:val="footer"/>
    <w:basedOn w:val="Normale"/>
    <w:link w:val="PidipaginaCarattere"/>
    <w:uiPriority w:val="99"/>
    <w:unhideWhenUsed/>
    <w:rsid w:val="00975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Vittoriana Signorini</dc:creator>
  <cp:keywords/>
  <dc:description/>
  <cp:lastModifiedBy>Silvia Spadini</cp:lastModifiedBy>
  <cp:revision>8</cp:revision>
  <cp:lastPrinted>2024-12-03T15:56:00Z</cp:lastPrinted>
  <dcterms:created xsi:type="dcterms:W3CDTF">2024-11-13T10:53:00Z</dcterms:created>
  <dcterms:modified xsi:type="dcterms:W3CDTF">2024-12-03T15:56:00Z</dcterms:modified>
</cp:coreProperties>
</file>